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22" w:rsidRPr="003A4B22" w:rsidRDefault="008E5A5F" w:rsidP="002139A5">
      <w:pPr>
        <w:spacing w:after="0" w:line="240" w:lineRule="auto"/>
        <w:contextualSpacing/>
        <w:jc w:val="center"/>
        <w:rPr>
          <w:sz w:val="40"/>
          <w:szCs w:val="40"/>
        </w:rPr>
      </w:pPr>
      <w:r w:rsidRPr="003A4B22">
        <w:rPr>
          <w:sz w:val="40"/>
          <w:szCs w:val="40"/>
        </w:rPr>
        <w:t>P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R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A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V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I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L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N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>I</w:t>
      </w:r>
      <w:r w:rsidR="003A4B22">
        <w:rPr>
          <w:sz w:val="40"/>
          <w:szCs w:val="40"/>
        </w:rPr>
        <w:t xml:space="preserve"> </w:t>
      </w:r>
      <w:r w:rsidRPr="003A4B22">
        <w:rPr>
          <w:sz w:val="40"/>
          <w:szCs w:val="40"/>
        </w:rPr>
        <w:t xml:space="preserve">K </w:t>
      </w:r>
    </w:p>
    <w:p w:rsidR="008E5A5F" w:rsidRPr="004140B0" w:rsidRDefault="008E5A5F" w:rsidP="003A4B22">
      <w:pPr>
        <w:spacing w:after="0" w:line="240" w:lineRule="auto"/>
        <w:contextualSpacing/>
        <w:jc w:val="center"/>
        <w:rPr>
          <w:sz w:val="30"/>
          <w:szCs w:val="30"/>
        </w:rPr>
      </w:pPr>
      <w:r w:rsidRPr="004140B0">
        <w:rPr>
          <w:sz w:val="30"/>
          <w:szCs w:val="30"/>
        </w:rPr>
        <w:t>O EKIPNIM NATJECANJIMA</w:t>
      </w:r>
      <w:r w:rsidR="003A4B22">
        <w:rPr>
          <w:sz w:val="30"/>
          <w:szCs w:val="30"/>
        </w:rPr>
        <w:t xml:space="preserve"> ZA DJECU DO </w:t>
      </w:r>
      <w:r w:rsidRPr="004140B0">
        <w:rPr>
          <w:sz w:val="30"/>
          <w:szCs w:val="30"/>
        </w:rPr>
        <w:t xml:space="preserve">10 </w:t>
      </w:r>
      <w:r w:rsidR="003A4B22">
        <w:rPr>
          <w:sz w:val="30"/>
          <w:szCs w:val="30"/>
        </w:rPr>
        <w:t>g.</w:t>
      </w:r>
    </w:p>
    <w:p w:rsidR="008E5A5F" w:rsidRPr="004140B0" w:rsidRDefault="008E5A5F" w:rsidP="002139A5">
      <w:pPr>
        <w:spacing w:after="0" w:line="240" w:lineRule="auto"/>
        <w:contextualSpacing/>
        <w:jc w:val="center"/>
        <w:rPr>
          <w:sz w:val="30"/>
          <w:szCs w:val="30"/>
        </w:rPr>
      </w:pPr>
      <w:r w:rsidRPr="004140B0">
        <w:rPr>
          <w:sz w:val="30"/>
          <w:szCs w:val="30"/>
        </w:rPr>
        <w:t>ZAGREBAČKOG TENISKOG SAVEZA</w:t>
      </w:r>
    </w:p>
    <w:p w:rsidR="008E5A5F" w:rsidRDefault="008E5A5F" w:rsidP="002139A5">
      <w:pPr>
        <w:spacing w:after="0" w:line="240" w:lineRule="auto"/>
        <w:contextualSpacing/>
      </w:pPr>
    </w:p>
    <w:p w:rsidR="008E5A5F" w:rsidRDefault="008E5A5F" w:rsidP="008E5A5F">
      <w:pPr>
        <w:spacing w:after="0" w:line="240" w:lineRule="auto"/>
      </w:pPr>
    </w:p>
    <w:p w:rsidR="008E5A5F" w:rsidRPr="00086FE0" w:rsidRDefault="008E5A5F" w:rsidP="008E5A5F">
      <w:pPr>
        <w:spacing w:after="0" w:line="240" w:lineRule="auto"/>
        <w:rPr>
          <w:b/>
        </w:rPr>
      </w:pPr>
      <w:r w:rsidRPr="00086FE0">
        <w:rPr>
          <w:b/>
        </w:rPr>
        <w:t>I KATEGORIJA EKIPNIH NATJECANJA</w:t>
      </w:r>
    </w:p>
    <w:p w:rsidR="008E5A5F" w:rsidRDefault="008E5A5F" w:rsidP="008E5A5F">
      <w:pPr>
        <w:spacing w:after="0" w:line="240" w:lineRule="auto"/>
      </w:pPr>
      <w:r>
        <w:tab/>
        <w:t>Zagrebački teniski savez provodi ekipno natjecanje za djecu do 10 godina.</w:t>
      </w:r>
    </w:p>
    <w:p w:rsidR="008E5A5F" w:rsidRDefault="008E5A5F" w:rsidP="008E5A5F">
      <w:pPr>
        <w:spacing w:after="0" w:line="240" w:lineRule="auto"/>
      </w:pPr>
    </w:p>
    <w:p w:rsidR="008E5A5F" w:rsidRPr="00086FE0" w:rsidRDefault="008E5A5F" w:rsidP="008E5A5F">
      <w:pPr>
        <w:spacing w:after="0" w:line="240" w:lineRule="auto"/>
        <w:rPr>
          <w:b/>
        </w:rPr>
      </w:pPr>
      <w:r w:rsidRPr="00086FE0">
        <w:rPr>
          <w:b/>
        </w:rPr>
        <w:t>II PROVEDBA NATJECANJA</w:t>
      </w:r>
    </w:p>
    <w:p w:rsidR="008E5A5F" w:rsidRDefault="008E5A5F" w:rsidP="002139A5">
      <w:pPr>
        <w:spacing w:after="80" w:line="240" w:lineRule="auto"/>
        <w:jc w:val="both"/>
      </w:pPr>
      <w:r>
        <w:tab/>
        <w:t>Za provedbu ekipnog natjecanja Grada Zagreba, Zagrebački teniski savez putem svojeg Ureda određuje Voditelja ovog natjecanja.</w:t>
      </w:r>
    </w:p>
    <w:p w:rsidR="008E5A5F" w:rsidRDefault="008E5A5F" w:rsidP="002139A5">
      <w:pPr>
        <w:spacing w:after="80" w:line="240" w:lineRule="auto"/>
        <w:jc w:val="both"/>
      </w:pPr>
      <w:r>
        <w:tab/>
        <w:t>Domaćina natjecanja utvrđuje Ured Zagrebačkog teniskog saveza putem prijava zainteresiranih organizatora.</w:t>
      </w:r>
    </w:p>
    <w:p w:rsidR="008E5A5F" w:rsidRDefault="008E5A5F" w:rsidP="002139A5">
      <w:pPr>
        <w:spacing w:after="80" w:line="240" w:lineRule="auto"/>
        <w:ind w:firstLine="708"/>
      </w:pPr>
      <w:r>
        <w:t>Voditelj natjecanja u skladu s ovim Pravilnikom, rješava žalbe u prvom stupnju.</w:t>
      </w:r>
    </w:p>
    <w:p w:rsidR="008E5A5F" w:rsidRDefault="008E5A5F" w:rsidP="008E5A5F">
      <w:pPr>
        <w:spacing w:after="0" w:line="240" w:lineRule="auto"/>
      </w:pPr>
    </w:p>
    <w:p w:rsidR="008E5A5F" w:rsidRDefault="008E5A5F" w:rsidP="008E5A5F">
      <w:pPr>
        <w:spacing w:after="0" w:line="240" w:lineRule="auto"/>
        <w:rPr>
          <w:b/>
        </w:rPr>
      </w:pPr>
      <w:r w:rsidRPr="00086FE0">
        <w:rPr>
          <w:b/>
        </w:rPr>
        <w:t>III SUDIONICI NATJECANJA</w:t>
      </w:r>
    </w:p>
    <w:p w:rsidR="008E5A5F" w:rsidRDefault="008E5A5F" w:rsidP="002139A5">
      <w:pPr>
        <w:spacing w:after="80" w:line="240" w:lineRule="auto"/>
        <w:jc w:val="both"/>
      </w:pPr>
      <w:r>
        <w:tab/>
        <w:t>Pravo prijave na ekipno natjecanje ZTS-a za djecu do 10 godina imaju svi registrirani klubovi u Zagrebačkom teniskom savezu uz uvjet da pravovremeno dostave pismenu prijavu.</w:t>
      </w:r>
    </w:p>
    <w:p w:rsidR="008E5A5F" w:rsidRDefault="008E5A5F" w:rsidP="002139A5">
      <w:pPr>
        <w:spacing w:after="80" w:line="240" w:lineRule="auto"/>
        <w:jc w:val="both"/>
      </w:pPr>
      <w:r>
        <w:tab/>
        <w:t>Prijavu treba ispuniti elektronski najkasnije do roka određenog raspisom Voditelja natjecanja.</w:t>
      </w:r>
    </w:p>
    <w:p w:rsidR="008E5A5F" w:rsidRDefault="008E5A5F" w:rsidP="002139A5">
      <w:pPr>
        <w:spacing w:after="80" w:line="240" w:lineRule="auto"/>
      </w:pPr>
      <w:r>
        <w:tab/>
        <w:t>Prijava treba sadržavati:</w:t>
      </w:r>
    </w:p>
    <w:p w:rsidR="008E5A5F" w:rsidRPr="00806803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Ime ekipe,</w:t>
      </w:r>
    </w:p>
    <w:p w:rsidR="008E5A5F" w:rsidRPr="00806803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imena i prezimena igrača,</w:t>
      </w:r>
    </w:p>
    <w:p w:rsidR="008E5A5F" w:rsidRPr="00CC67C7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datume rođenja igrača,</w:t>
      </w:r>
    </w:p>
    <w:p w:rsidR="008E5A5F" w:rsidRPr="00806803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rang na važećoj rang listi ZTS</w:t>
      </w:r>
      <w:r w:rsidR="009628EF">
        <w:t>-</w:t>
      </w:r>
      <w:r>
        <w:t>a,</w:t>
      </w:r>
    </w:p>
    <w:p w:rsidR="008E5A5F" w:rsidRPr="002139A5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dat</w:t>
      </w:r>
      <w:r w:rsidR="002139A5">
        <w:t>ume liječničkih pregleda igrača</w:t>
      </w:r>
    </w:p>
    <w:p w:rsidR="008E5A5F" w:rsidRPr="00806803" w:rsidRDefault="008E5A5F" w:rsidP="002139A5">
      <w:pPr>
        <w:pStyle w:val="Odlomakpopisa"/>
        <w:numPr>
          <w:ilvl w:val="0"/>
          <w:numId w:val="1"/>
        </w:numPr>
        <w:spacing w:after="0" w:line="240" w:lineRule="auto"/>
        <w:ind w:left="1775" w:hanging="357"/>
        <w:rPr>
          <w:u w:val="single"/>
        </w:rPr>
      </w:pPr>
      <w:r>
        <w:t>ime, telefon i email od voditelja ekipe,</w:t>
      </w:r>
    </w:p>
    <w:p w:rsidR="008E5A5F" w:rsidRPr="00CC67C7" w:rsidRDefault="008E5A5F" w:rsidP="002139A5">
      <w:pPr>
        <w:pStyle w:val="Odlomakpopisa"/>
        <w:numPr>
          <w:ilvl w:val="0"/>
          <w:numId w:val="1"/>
        </w:numPr>
        <w:spacing w:after="80" w:line="240" w:lineRule="auto"/>
        <w:ind w:left="1775" w:hanging="357"/>
        <w:rPr>
          <w:u w:val="single"/>
        </w:rPr>
      </w:pPr>
      <w:r>
        <w:t>ime, telefon i email od zamjenika voditelja ekipe,</w:t>
      </w:r>
    </w:p>
    <w:p w:rsidR="009628EF" w:rsidRPr="009628EF" w:rsidRDefault="008E5A5F" w:rsidP="009628EF">
      <w:pPr>
        <w:spacing w:after="80" w:line="240" w:lineRule="auto"/>
      </w:pPr>
      <w:r>
        <w:tab/>
      </w:r>
      <w:r w:rsidRPr="009628EF">
        <w:t>Svaka ekipa sastoji se od NAJMANJE dva dječaka i dvije djevojčice</w:t>
      </w:r>
      <w:r w:rsidR="00CC6F99" w:rsidRPr="009628EF">
        <w:t>, od kojih najmanje dva dječaka i jedna djevojčica ili jedan dječak i dvije djevojčice moraju imati nastup na pojedinačnim natjecanjima ZTS-a</w:t>
      </w:r>
      <w:r w:rsidR="009178ED" w:rsidRPr="009628EF">
        <w:t>.</w:t>
      </w:r>
      <w:r w:rsidR="00CC6F99" w:rsidRPr="009628EF">
        <w:t xml:space="preserve"> </w:t>
      </w:r>
      <w:r w:rsidR="009178ED" w:rsidRPr="009628EF">
        <w:t xml:space="preserve">Klub može popuniti ekipu iz polaznika svoje teniske škole </w:t>
      </w:r>
      <w:r w:rsidR="009628EF" w:rsidRPr="009628EF">
        <w:t>koji još nemaju</w:t>
      </w:r>
      <w:r w:rsidR="009178ED" w:rsidRPr="009628EF">
        <w:t xml:space="preserve"> nastup</w:t>
      </w:r>
      <w:r w:rsidR="009628EF" w:rsidRPr="009628EF">
        <w:t xml:space="preserve"> na</w:t>
      </w:r>
      <w:r w:rsidR="009178ED" w:rsidRPr="009628EF">
        <w:t xml:space="preserve"> pojedinačnim natjecanjima</w:t>
      </w:r>
      <w:r w:rsidR="009628EF" w:rsidRPr="009628EF">
        <w:t xml:space="preserve"> ZTS-a</w:t>
      </w:r>
      <w:r w:rsidR="009178ED" w:rsidRPr="009628EF">
        <w:t xml:space="preserve">. </w:t>
      </w:r>
      <w:r w:rsidR="00CC6F99" w:rsidRPr="009628EF">
        <w:t>U sustavu ekipnog natjecanja do 10 godina ne</w:t>
      </w:r>
      <w:r w:rsidR="009178ED" w:rsidRPr="009628EF">
        <w:t xml:space="preserve"> može nastupati posuđeni igrač</w:t>
      </w:r>
      <w:r w:rsidR="00CC6F99" w:rsidRPr="009628EF">
        <w:t xml:space="preserve"> iz drug</w:t>
      </w:r>
      <w:r w:rsidR="009178ED" w:rsidRPr="009628EF">
        <w:t>og</w:t>
      </w:r>
      <w:r w:rsidR="00CC6F99" w:rsidRPr="009628EF">
        <w:t xml:space="preserve"> klub</w:t>
      </w:r>
      <w:r w:rsidR="009178ED" w:rsidRPr="009628EF">
        <w:t>a</w:t>
      </w:r>
      <w:r w:rsidR="00CC6F99" w:rsidRPr="009628EF">
        <w:t>.</w:t>
      </w:r>
    </w:p>
    <w:p w:rsidR="008E5A5F" w:rsidRPr="009628EF" w:rsidRDefault="008E5A5F" w:rsidP="002139A5">
      <w:pPr>
        <w:spacing w:after="80" w:line="240" w:lineRule="auto"/>
        <w:jc w:val="both"/>
      </w:pPr>
      <w:r w:rsidRPr="009628EF">
        <w:tab/>
        <w:t>Najveći broj igrača u ekipi je 12.</w:t>
      </w:r>
    </w:p>
    <w:p w:rsidR="008E5A5F" w:rsidRDefault="008E5A5F" w:rsidP="002139A5">
      <w:pPr>
        <w:spacing w:after="80" w:line="240" w:lineRule="auto"/>
        <w:jc w:val="both"/>
      </w:pPr>
      <w:r w:rsidRPr="009628EF">
        <w:tab/>
        <w:t>Ekipa može nastupiti sa 3 igrača (na</w:t>
      </w:r>
      <w:r>
        <w:t xml:space="preserve"> prijavi moraju biti minimalno 2 dječaka i dvije djevojčice).</w:t>
      </w:r>
    </w:p>
    <w:p w:rsidR="008E5A5F" w:rsidRPr="00086FE0" w:rsidRDefault="002139A5" w:rsidP="002139A5">
      <w:pPr>
        <w:spacing w:after="80" w:line="240" w:lineRule="auto"/>
        <w:jc w:val="both"/>
        <w:rPr>
          <w:strike/>
          <w:u w:val="single"/>
        </w:rPr>
      </w:pPr>
      <w:r>
        <w:tab/>
      </w:r>
      <w:r w:rsidR="008E5A5F">
        <w:t>Pravo nastupa imaju natjecatelji koji u tekućoj godini navršavaju najviše 10 godina, te prilikom osobne prijave imaju važeću liječničku potvrdu.</w:t>
      </w:r>
    </w:p>
    <w:p w:rsidR="008E5A5F" w:rsidRDefault="008E5A5F" w:rsidP="002139A5">
      <w:pPr>
        <w:spacing w:after="80" w:line="240" w:lineRule="auto"/>
        <w:ind w:firstLine="708"/>
        <w:jc w:val="both"/>
      </w:pPr>
      <w:r>
        <w:t>Najveći broj sudionika u ekipnom natjecanju je 16 ekipa.</w:t>
      </w:r>
    </w:p>
    <w:p w:rsidR="00D56516" w:rsidRDefault="00D56516" w:rsidP="002139A5">
      <w:pPr>
        <w:spacing w:after="80" w:line="240" w:lineRule="auto"/>
        <w:ind w:firstLine="708"/>
        <w:jc w:val="both"/>
      </w:pPr>
      <w:r w:rsidRPr="00D56516">
        <w:t>Jakost ekipe računa se zbrajanjem ranga dva najbolje plasirana dječaka i dvije najbolje plasirane djevojčice na dan prijava ekipa (manji zbroj daje viši rang).</w:t>
      </w:r>
    </w:p>
    <w:p w:rsidR="008E5A5F" w:rsidRDefault="008E5A5F" w:rsidP="002139A5">
      <w:pPr>
        <w:spacing w:after="80" w:line="240" w:lineRule="auto"/>
        <w:ind w:firstLine="708"/>
        <w:jc w:val="both"/>
      </w:pPr>
      <w:r>
        <w:t>Pravo nastupa na ekipnom natjecanju ima 1</w:t>
      </w:r>
      <w:r w:rsidR="000302BA">
        <w:t>4 klubova prema jakosti te još 2</w:t>
      </w:r>
      <w:r>
        <w:t xml:space="preserve"> najbo</w:t>
      </w:r>
      <w:r w:rsidR="00BF4510">
        <w:t>lje ekipe po jakosti. U prvih 14</w:t>
      </w:r>
      <w:r>
        <w:t xml:space="preserve"> klubova prema jakosti može biti samo jedna ekipa iz svakog kluba.</w:t>
      </w:r>
    </w:p>
    <w:p w:rsidR="008E5A5F" w:rsidRDefault="008E5A5F" w:rsidP="008E5A5F">
      <w:pPr>
        <w:spacing w:after="0" w:line="240" w:lineRule="auto"/>
        <w:ind w:firstLine="708"/>
      </w:pPr>
    </w:p>
    <w:p w:rsidR="008E5A5F" w:rsidRPr="00AC4D3D" w:rsidRDefault="008E5A5F" w:rsidP="008E5A5F">
      <w:pPr>
        <w:spacing w:after="0" w:line="240" w:lineRule="auto"/>
        <w:rPr>
          <w:b/>
        </w:rPr>
      </w:pPr>
      <w:r w:rsidRPr="00AC4D3D">
        <w:rPr>
          <w:b/>
        </w:rPr>
        <w:t>IV SUSTAV NATJECANJA</w:t>
      </w:r>
    </w:p>
    <w:p w:rsidR="008E5A5F" w:rsidRDefault="008E5A5F" w:rsidP="008E5A5F">
      <w:pPr>
        <w:spacing w:after="0" w:line="240" w:lineRule="auto"/>
      </w:pPr>
      <w:r>
        <w:tab/>
        <w:t>Ekipno natjecanje igra se u dva dana. Prvi dan igraju se Round Robin kvalifikacije, a drugi dan poluzavršni te završni susreti.</w:t>
      </w:r>
    </w:p>
    <w:p w:rsidR="008E5A5F" w:rsidRDefault="008E5A5F" w:rsidP="008E5A5F">
      <w:pPr>
        <w:spacing w:after="0" w:line="240" w:lineRule="auto"/>
      </w:pPr>
    </w:p>
    <w:p w:rsidR="0019591B" w:rsidRPr="00AB0CC1" w:rsidRDefault="008E5A5F" w:rsidP="00AB0CC1">
      <w:pPr>
        <w:spacing w:after="80" w:line="240" w:lineRule="auto"/>
        <w:rPr>
          <w:u w:val="single"/>
        </w:rPr>
      </w:pPr>
      <w:r w:rsidRPr="002139A5">
        <w:rPr>
          <w:u w:val="single"/>
        </w:rPr>
        <w:t>ROUND ROBIN kvalifikacije:</w:t>
      </w:r>
      <w:bookmarkStart w:id="0" w:name="_Hlk113283867"/>
    </w:p>
    <w:bookmarkEnd w:id="0"/>
    <w:p w:rsidR="00AB0CC1" w:rsidRDefault="00AB0CC1" w:rsidP="00AB0CC1">
      <w:pPr>
        <w:pStyle w:val="Odlomakpopisa"/>
        <w:numPr>
          <w:ilvl w:val="2"/>
          <w:numId w:val="3"/>
        </w:numPr>
        <w:spacing w:after="0" w:line="240" w:lineRule="auto"/>
        <w:ind w:left="993" w:hanging="251"/>
      </w:pPr>
      <w:r>
        <w:t>minimalno 3</w:t>
      </w:r>
      <w:r w:rsidR="008E5A5F">
        <w:t xml:space="preserve"> skupine,</w:t>
      </w:r>
    </w:p>
    <w:p w:rsidR="00AB0CC1" w:rsidRPr="00E405C4" w:rsidRDefault="00E405C4" w:rsidP="00AB0CC1">
      <w:pPr>
        <w:pStyle w:val="Odlomakpopisa"/>
        <w:numPr>
          <w:ilvl w:val="2"/>
          <w:numId w:val="3"/>
        </w:numPr>
        <w:spacing w:after="0" w:line="240" w:lineRule="auto"/>
        <w:ind w:left="993" w:hanging="251"/>
      </w:pPr>
      <w:r w:rsidRPr="00E405C4">
        <w:lastRenderedPageBreak/>
        <w:t>s</w:t>
      </w:r>
      <w:r w:rsidR="00AB0CC1" w:rsidRPr="00E405C4">
        <w:t>kupine u prvoj fazi natjecanja moraju imati najmanje 3 kluba po skupini</w:t>
      </w:r>
    </w:p>
    <w:p w:rsidR="008E5A5F" w:rsidRPr="00E405C4" w:rsidRDefault="00E405C4" w:rsidP="002139A5">
      <w:pPr>
        <w:pStyle w:val="Odlomakpopisa"/>
        <w:numPr>
          <w:ilvl w:val="2"/>
          <w:numId w:val="3"/>
        </w:numPr>
        <w:spacing w:after="0" w:line="240" w:lineRule="auto"/>
        <w:ind w:left="993" w:hanging="251"/>
      </w:pPr>
      <w:r w:rsidRPr="00E405C4">
        <w:t>N</w:t>
      </w:r>
      <w:r w:rsidR="008E5A5F" w:rsidRPr="00E405C4">
        <w:t>ositelj</w:t>
      </w:r>
      <w:r w:rsidRPr="00E405C4">
        <w:t>i se određuju</w:t>
      </w:r>
      <w:r w:rsidR="008E5A5F" w:rsidRPr="00E405C4">
        <w:t xml:space="preserve"> prema jakosti ekipa (na dan osobne prijave),</w:t>
      </w:r>
    </w:p>
    <w:p w:rsidR="008E5A5F" w:rsidRPr="00E405C4" w:rsidRDefault="00E405C4" w:rsidP="002139A5">
      <w:pPr>
        <w:pStyle w:val="Odlomakpopisa"/>
        <w:numPr>
          <w:ilvl w:val="2"/>
          <w:numId w:val="3"/>
        </w:numPr>
        <w:spacing w:after="0" w:line="240" w:lineRule="auto"/>
        <w:ind w:left="993" w:hanging="251"/>
      </w:pPr>
      <w:r w:rsidRPr="00E405C4">
        <w:t>No</w:t>
      </w:r>
      <w:r w:rsidR="00D56516" w:rsidRPr="00E405C4">
        <w:t xml:space="preserve">sitelji </w:t>
      </w:r>
      <w:r w:rsidRPr="00E405C4">
        <w:t xml:space="preserve">se </w:t>
      </w:r>
      <w:r w:rsidR="008E5A5F" w:rsidRPr="00E405C4">
        <w:t>stavljaju na prva mjesta u skupinama</w:t>
      </w:r>
    </w:p>
    <w:p w:rsidR="008E5A5F" w:rsidRPr="000679CE" w:rsidRDefault="00E405C4" w:rsidP="002139A5">
      <w:pPr>
        <w:pStyle w:val="Odlomakpopisa"/>
        <w:numPr>
          <w:ilvl w:val="2"/>
          <w:numId w:val="3"/>
        </w:numPr>
        <w:spacing w:after="0" w:line="240" w:lineRule="auto"/>
        <w:ind w:left="993" w:hanging="251"/>
      </w:pPr>
      <w:r>
        <w:t>Slijedeći n</w:t>
      </w:r>
      <w:r w:rsidR="008E5A5F">
        <w:t>ositelji se</w:t>
      </w:r>
      <w:r w:rsidR="00AE3E10">
        <w:t xml:space="preserve">, ovisno o veličini skupine (tri ili četiri kluba), </w:t>
      </w:r>
      <w:r>
        <w:t xml:space="preserve">ždrijebom postavljaju </w:t>
      </w:r>
      <w:r w:rsidR="008E5A5F">
        <w:t xml:space="preserve">na </w:t>
      </w:r>
      <w:r w:rsidR="00AE3E10" w:rsidRPr="000679CE">
        <w:t xml:space="preserve">treća, odnosno </w:t>
      </w:r>
      <w:r w:rsidR="008E5A5F" w:rsidRPr="000679CE">
        <w:t>četvrta mjesta u skupinama</w:t>
      </w:r>
      <w:r w:rsidRPr="000679CE">
        <w:t>,</w:t>
      </w:r>
    </w:p>
    <w:p w:rsidR="008E5A5F" w:rsidRPr="000679CE" w:rsidRDefault="008E5A5F" w:rsidP="002139A5">
      <w:pPr>
        <w:pStyle w:val="Odlomakpopisa"/>
        <w:numPr>
          <w:ilvl w:val="2"/>
          <w:numId w:val="3"/>
        </w:numPr>
        <w:spacing w:after="80" w:line="240" w:lineRule="auto"/>
        <w:ind w:left="993" w:hanging="251"/>
        <w:contextualSpacing w:val="0"/>
      </w:pPr>
      <w:r w:rsidRPr="000679CE">
        <w:t>Ostale ekipe ždrijebaju se na preostala mjesta u skupinama.</w:t>
      </w:r>
    </w:p>
    <w:p w:rsidR="008E5A5F" w:rsidRPr="000679CE" w:rsidRDefault="008E5A5F" w:rsidP="002139A5">
      <w:pPr>
        <w:spacing w:after="80" w:line="240" w:lineRule="auto"/>
        <w:rPr>
          <w:u w:val="single"/>
        </w:rPr>
      </w:pPr>
      <w:r w:rsidRPr="000679CE">
        <w:rPr>
          <w:u w:val="single"/>
        </w:rPr>
        <w:t>ZAVRŠNICA: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0" w:line="240" w:lineRule="auto"/>
        <w:ind w:left="1036" w:hanging="280"/>
      </w:pPr>
      <w:r w:rsidRPr="000679CE">
        <w:t>Prvo plasirani iz kvalifikacija igraju polu završnicu i završnicu Zlatne skupine,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0" w:line="240" w:lineRule="auto"/>
        <w:ind w:left="1036" w:hanging="280"/>
      </w:pPr>
      <w:r w:rsidRPr="000679CE">
        <w:t>Drugo plasirani iz kvalifikacija igraju polu završnicu i završnicu Srebrne skupine,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0" w:line="240" w:lineRule="auto"/>
        <w:ind w:left="1036" w:hanging="280"/>
      </w:pPr>
      <w:r w:rsidRPr="000679CE">
        <w:t>Treće plasirani iz kvalifikacija igraju polu završnicu i završnicu Brončane skupine,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0" w:line="240" w:lineRule="auto"/>
        <w:ind w:left="1036" w:hanging="280"/>
      </w:pPr>
      <w:r w:rsidRPr="000679CE">
        <w:t>Četvrto plasirani iz kvalifikacija igraju polu završnicu i završnicu Zelene skupine,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0" w:line="240" w:lineRule="auto"/>
        <w:ind w:left="1036" w:hanging="280"/>
      </w:pPr>
      <w:r w:rsidRPr="000679CE">
        <w:t>Prvi nositelji skupina postavljaju se na poziciju 1 a nositelji broj dva na poziciju 4,</w:t>
      </w:r>
    </w:p>
    <w:p w:rsidR="008E5A5F" w:rsidRPr="000679CE" w:rsidRDefault="008E5A5F" w:rsidP="002139A5">
      <w:pPr>
        <w:pStyle w:val="Odlomakpopisa"/>
        <w:numPr>
          <w:ilvl w:val="2"/>
          <w:numId w:val="5"/>
        </w:numPr>
        <w:spacing w:after="80" w:line="240" w:lineRule="auto"/>
        <w:ind w:left="1036" w:hanging="280"/>
        <w:contextualSpacing w:val="0"/>
      </w:pPr>
      <w:r w:rsidRPr="000679CE">
        <w:t>Ekipe za poziciju 3 i 4 određuju se ždrijebom.</w:t>
      </w:r>
    </w:p>
    <w:p w:rsidR="008E5A5F" w:rsidRPr="000679CE" w:rsidRDefault="008E5A5F" w:rsidP="002139A5">
      <w:pPr>
        <w:spacing w:after="80" w:line="240" w:lineRule="auto"/>
        <w:rPr>
          <w:u w:val="single"/>
        </w:rPr>
      </w:pPr>
      <w:r w:rsidRPr="000679CE">
        <w:rPr>
          <w:u w:val="single"/>
        </w:rPr>
        <w:t>SUSRETI:</w:t>
      </w:r>
    </w:p>
    <w:p w:rsidR="008E5A5F" w:rsidRDefault="008E5A5F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>
        <w:t xml:space="preserve">Svaki susret sastoji se od četiri pojedinačna susreta </w:t>
      </w:r>
      <w:r w:rsidR="00A00B55">
        <w:t>i dva susreta parova</w:t>
      </w:r>
      <w:r w:rsidR="00D56516">
        <w:t xml:space="preserve"> </w:t>
      </w:r>
      <w:r>
        <w:t>(dva susreta dječaka i dva susreta djevojčica</w:t>
      </w:r>
      <w:r w:rsidR="00A00B55">
        <w:t>, jedan susret parova za dječake i jedan susret parova za djevojčice)</w:t>
      </w:r>
      <w:r>
        <w:t>.</w:t>
      </w:r>
    </w:p>
    <w:p w:rsidR="008E5A5F" w:rsidRDefault="008E5A5F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>
        <w:t>Najbolje rangirani igrači igraju međusobno.</w:t>
      </w:r>
    </w:p>
    <w:p w:rsidR="008E5A5F" w:rsidRDefault="008E5A5F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>
        <w:t xml:space="preserve">U slučaju da je nakon pojedinačnih susreta </w:t>
      </w:r>
      <w:r w:rsidR="00A00B55">
        <w:t xml:space="preserve">i susreta parova </w:t>
      </w:r>
      <w:r>
        <w:t xml:space="preserve">rezultat neodlučan, pobjednika odlučuje susret mješovitih parova koji se igra kao Match Tie </w:t>
      </w:r>
      <w:proofErr w:type="spellStart"/>
      <w:r>
        <w:t>Break</w:t>
      </w:r>
      <w:proofErr w:type="spellEnd"/>
      <w:r>
        <w:t xml:space="preserve"> do 10 poena</w:t>
      </w:r>
      <w:r w:rsidR="00FF1371">
        <w:t xml:space="preserve"> (dva poena razlike)</w:t>
      </w:r>
      <w:r>
        <w:t>.</w:t>
      </w:r>
    </w:p>
    <w:p w:rsidR="008E5A5F" w:rsidRDefault="008E5A5F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>
        <w:t>Susreti se igraju na teniskom igralištu normalnih dimenzija.</w:t>
      </w:r>
    </w:p>
    <w:p w:rsidR="009A31C9" w:rsidRPr="00A01B96" w:rsidRDefault="003037C8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 w:rsidRPr="00A01B96">
        <w:t xml:space="preserve">Svi susreti tijekom RR kvalifikacija </w:t>
      </w:r>
      <w:r w:rsidR="008E5A5F" w:rsidRPr="00A01B96">
        <w:t>igra</w:t>
      </w:r>
      <w:r w:rsidRPr="00A01B96">
        <w:t>ju</w:t>
      </w:r>
      <w:r w:rsidR="008E5A5F" w:rsidRPr="00A01B96">
        <w:t xml:space="preserve"> se na jedan osvojeni set do 4, a pri rezultatu 3:3 igra se „Tie break“ do 7 osvojenih poena (dva poena razlike).</w:t>
      </w:r>
    </w:p>
    <w:p w:rsidR="008E5A5F" w:rsidRPr="00A01B96" w:rsidRDefault="009A31C9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 w:rsidRPr="00A01B96">
        <w:t>U Zlatnoj i Srebrnoj skupini s</w:t>
      </w:r>
      <w:r w:rsidR="008E5A5F" w:rsidRPr="00A01B96">
        <w:t>vi pojedinačni</w:t>
      </w:r>
      <w:r w:rsidR="008E5A5F">
        <w:t xml:space="preserve"> susr</w:t>
      </w:r>
      <w:r>
        <w:t xml:space="preserve">eti se igraju </w:t>
      </w:r>
      <w:r w:rsidR="008E5A5F">
        <w:t>na dva dobivena „Tie break“ seta do 4, a pri rezultatu 3:3 igra se Tie Break do 7 osvojenih poena (dva poena razlike). Kod rezultata 1:1 igra se</w:t>
      </w:r>
      <w:r w:rsidR="00FF1371">
        <w:t xml:space="preserve"> </w:t>
      </w:r>
      <w:proofErr w:type="spellStart"/>
      <w:r w:rsidR="00FF1371">
        <w:t>Match</w:t>
      </w:r>
      <w:proofErr w:type="spellEnd"/>
      <w:r w:rsidR="008E5A5F">
        <w:t xml:space="preserve"> </w:t>
      </w:r>
      <w:proofErr w:type="spellStart"/>
      <w:r w:rsidR="008E5A5F">
        <w:t>Tie</w:t>
      </w:r>
      <w:proofErr w:type="spellEnd"/>
      <w:r w:rsidR="008E5A5F">
        <w:t xml:space="preserve"> </w:t>
      </w:r>
      <w:proofErr w:type="spellStart"/>
      <w:r w:rsidR="008E5A5F">
        <w:t>Break</w:t>
      </w:r>
      <w:proofErr w:type="spellEnd"/>
      <w:r w:rsidR="008E5A5F">
        <w:t xml:space="preserve"> do</w:t>
      </w:r>
      <w:r w:rsidR="00FF1371">
        <w:t xml:space="preserve"> 10</w:t>
      </w:r>
      <w:r w:rsidR="008E5A5F">
        <w:t xml:space="preserve"> </w:t>
      </w:r>
      <w:r>
        <w:t xml:space="preserve">osvojenih </w:t>
      </w:r>
      <w:r w:rsidR="008E5A5F">
        <w:t>poena</w:t>
      </w:r>
      <w:r>
        <w:t xml:space="preserve"> (dva poena razlike)</w:t>
      </w:r>
      <w:r w:rsidR="008E5A5F">
        <w:t>.</w:t>
      </w:r>
      <w:r w:rsidR="008F3E58">
        <w:t xml:space="preserve"> </w:t>
      </w:r>
      <w:r w:rsidR="008F3E58" w:rsidRPr="009A31C9">
        <w:rPr>
          <w:rFonts w:eastAsia="Arial" w:cs="Calibri"/>
          <w:sz w:val="24"/>
        </w:rPr>
        <w:t xml:space="preserve">Oba susreta parova (parovi za dječake i parovi za djevojčice) igraju se na jedan set do 4, a pri </w:t>
      </w:r>
      <w:r w:rsidR="008F3E58" w:rsidRPr="00A01B96">
        <w:rPr>
          <w:rFonts w:eastAsia="Arial" w:cs="Calibri"/>
          <w:sz w:val="24"/>
        </w:rPr>
        <w:t>rezultatu 3:3, igra se Tie Break do 7 osvojenih poena (dva poena razlike).</w:t>
      </w:r>
    </w:p>
    <w:p w:rsidR="003037C8" w:rsidRPr="00A01B96" w:rsidRDefault="003037C8" w:rsidP="009A31C9">
      <w:pPr>
        <w:pStyle w:val="Odlomakpopisa"/>
        <w:numPr>
          <w:ilvl w:val="2"/>
          <w:numId w:val="7"/>
        </w:numPr>
        <w:spacing w:after="60" w:line="240" w:lineRule="auto"/>
        <w:ind w:left="1037" w:hanging="266"/>
        <w:contextualSpacing w:val="0"/>
      </w:pPr>
      <w:r w:rsidRPr="00A01B96">
        <w:t>U Brončanoj i Zelenoj skupini svi pojedinaćni susreti i susreti parova igraju se na jedan dobiveni Tie break set do 4, a pri rezultatu 3:3 igra se Tie Break do 7 osvojenih poena (dva poena razlike).</w:t>
      </w:r>
    </w:p>
    <w:p w:rsidR="008E5A5F" w:rsidRPr="003037C8" w:rsidRDefault="008E5A5F" w:rsidP="008E5A5F">
      <w:pPr>
        <w:spacing w:after="0" w:line="240" w:lineRule="auto"/>
        <w:rPr>
          <w:b/>
          <w:bCs/>
          <w:color w:val="C00000"/>
        </w:rPr>
      </w:pPr>
    </w:p>
    <w:p w:rsidR="008E5A5F" w:rsidRPr="00AC4D3D" w:rsidRDefault="008E5A5F" w:rsidP="002139A5">
      <w:pPr>
        <w:spacing w:after="80" w:line="240" w:lineRule="auto"/>
        <w:rPr>
          <w:b/>
        </w:rPr>
      </w:pPr>
      <w:r w:rsidRPr="00AC4D3D">
        <w:rPr>
          <w:b/>
        </w:rPr>
        <w:t>V RASPORED NATJECANJA</w:t>
      </w:r>
    </w:p>
    <w:p w:rsidR="008E5A5F" w:rsidRDefault="008E5A5F" w:rsidP="002139A5">
      <w:pPr>
        <w:spacing w:after="80" w:line="240" w:lineRule="auto"/>
      </w:pPr>
      <w:r>
        <w:tab/>
        <w:t>Raspored odigravanja susreta suglasno utvrđuju organizator, vrhovni sudac i voditelj ekipnog natjecanja.</w:t>
      </w:r>
    </w:p>
    <w:p w:rsidR="008E5A5F" w:rsidRDefault="008E5A5F" w:rsidP="002139A5">
      <w:pPr>
        <w:spacing w:after="80" w:line="240" w:lineRule="auto"/>
      </w:pPr>
    </w:p>
    <w:p w:rsidR="008E5A5F" w:rsidRDefault="008E5A5F" w:rsidP="002139A5">
      <w:pPr>
        <w:spacing w:after="80" w:line="240" w:lineRule="auto"/>
        <w:rPr>
          <w:b/>
        </w:rPr>
      </w:pPr>
      <w:r w:rsidRPr="00A8221D">
        <w:rPr>
          <w:b/>
        </w:rPr>
        <w:t>VI ORGANIZATOR</w:t>
      </w:r>
    </w:p>
    <w:p w:rsidR="008E5A5F" w:rsidRPr="00A8221D" w:rsidRDefault="008E5A5F" w:rsidP="002139A5">
      <w:pPr>
        <w:spacing w:after="80" w:line="240" w:lineRule="auto"/>
      </w:pPr>
      <w:r>
        <w:rPr>
          <w:b/>
        </w:rPr>
        <w:tab/>
      </w:r>
      <w:r>
        <w:t>Organizator mora biti član ZTS</w:t>
      </w:r>
      <w:r w:rsidR="00A00B55">
        <w:t>-</w:t>
      </w:r>
      <w:r>
        <w:t>a te osigurati 8 zemljanih igrališta. Treba imati odgovarajuće prostorije, WC, svlačionice te prostor za igrače i posjetitelje. Također treba organizirati i sudačku službu (vrhovnog suca i najmanje dva pomoćnika).</w:t>
      </w:r>
    </w:p>
    <w:p w:rsidR="00F33224" w:rsidRDefault="00F33224" w:rsidP="002139A5">
      <w:pPr>
        <w:spacing w:after="80"/>
      </w:pPr>
    </w:p>
    <w:p w:rsidR="00E37A88" w:rsidRDefault="00E37A88" w:rsidP="002139A5">
      <w:pPr>
        <w:spacing w:after="80"/>
      </w:pPr>
      <w:r>
        <w:t xml:space="preserve">Pravilnik </w:t>
      </w:r>
      <w:r w:rsidR="00F9471C">
        <w:t xml:space="preserve">za ZTS </w:t>
      </w:r>
      <w:r>
        <w:t>sastavi</w:t>
      </w:r>
      <w:r w:rsidR="008F3E58">
        <w:t>la</w:t>
      </w:r>
    </w:p>
    <w:p w:rsidR="00E37A88" w:rsidRDefault="008F3E58" w:rsidP="002139A5">
      <w:pPr>
        <w:spacing w:after="80"/>
      </w:pPr>
      <w:r>
        <w:t>Stručna komisija ZTS-a</w:t>
      </w:r>
    </w:p>
    <w:p w:rsidR="00E8009F" w:rsidRDefault="00E8009F" w:rsidP="002139A5">
      <w:pPr>
        <w:spacing w:after="80"/>
      </w:pPr>
    </w:p>
    <w:p w:rsidR="00E506E2" w:rsidRDefault="00E8009F" w:rsidP="002139A5">
      <w:pPr>
        <w:spacing w:after="80"/>
      </w:pPr>
      <w:r>
        <w:t xml:space="preserve">Nadopunjen </w:t>
      </w:r>
      <w:r w:rsidR="003A4B22">
        <w:t>12/</w:t>
      </w:r>
      <w:r>
        <w:t>202</w:t>
      </w:r>
      <w:r w:rsidR="003A4B22">
        <w:t>1</w:t>
      </w:r>
      <w:r>
        <w:t>. godine</w:t>
      </w:r>
    </w:p>
    <w:sectPr w:rsidR="00E506E2" w:rsidSect="00A01B96">
      <w:pgSz w:w="11906" w:h="16838"/>
      <w:pgMar w:top="1276" w:right="1337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43C9868"/>
    <w:lvl w:ilvl="0" w:tplc="E1CE2354">
      <w:start w:val="1"/>
      <w:numFmt w:val="bullet"/>
      <w:lvlText w:val="•"/>
      <w:lvlJc w:val="left"/>
      <w:pPr>
        <w:ind w:left="0" w:firstLine="0"/>
      </w:pPr>
    </w:lvl>
    <w:lvl w:ilvl="1" w:tplc="8FE6F0A8">
      <w:start w:val="1"/>
      <w:numFmt w:val="bullet"/>
      <w:lvlText w:val=""/>
      <w:lvlJc w:val="left"/>
      <w:pPr>
        <w:ind w:left="0" w:firstLine="0"/>
      </w:pPr>
    </w:lvl>
    <w:lvl w:ilvl="2" w:tplc="09EE4234">
      <w:start w:val="1"/>
      <w:numFmt w:val="bullet"/>
      <w:lvlText w:val=""/>
      <w:lvlJc w:val="left"/>
      <w:pPr>
        <w:ind w:left="0" w:firstLine="0"/>
      </w:pPr>
    </w:lvl>
    <w:lvl w:ilvl="3" w:tplc="59A816D6">
      <w:start w:val="1"/>
      <w:numFmt w:val="bullet"/>
      <w:lvlText w:val=""/>
      <w:lvlJc w:val="left"/>
      <w:pPr>
        <w:ind w:left="0" w:firstLine="0"/>
      </w:pPr>
    </w:lvl>
    <w:lvl w:ilvl="4" w:tplc="6A108052">
      <w:start w:val="1"/>
      <w:numFmt w:val="bullet"/>
      <w:lvlText w:val=""/>
      <w:lvlJc w:val="left"/>
      <w:pPr>
        <w:ind w:left="0" w:firstLine="0"/>
      </w:pPr>
    </w:lvl>
    <w:lvl w:ilvl="5" w:tplc="646010AE">
      <w:start w:val="1"/>
      <w:numFmt w:val="bullet"/>
      <w:lvlText w:val=""/>
      <w:lvlJc w:val="left"/>
      <w:pPr>
        <w:ind w:left="0" w:firstLine="0"/>
      </w:pPr>
    </w:lvl>
    <w:lvl w:ilvl="6" w:tplc="3A86884A">
      <w:start w:val="1"/>
      <w:numFmt w:val="bullet"/>
      <w:lvlText w:val=""/>
      <w:lvlJc w:val="left"/>
      <w:pPr>
        <w:ind w:left="0" w:firstLine="0"/>
      </w:pPr>
    </w:lvl>
    <w:lvl w:ilvl="7" w:tplc="DF660F5E">
      <w:start w:val="1"/>
      <w:numFmt w:val="bullet"/>
      <w:lvlText w:val=""/>
      <w:lvlJc w:val="left"/>
      <w:pPr>
        <w:ind w:left="0" w:firstLine="0"/>
      </w:pPr>
    </w:lvl>
    <w:lvl w:ilvl="8" w:tplc="02F6050E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3C95DB8"/>
    <w:multiLevelType w:val="hybridMultilevel"/>
    <w:tmpl w:val="3CB699E2"/>
    <w:lvl w:ilvl="0" w:tplc="2BD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3B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u w:val="none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449FF"/>
    <w:multiLevelType w:val="hybridMultilevel"/>
    <w:tmpl w:val="179C2760"/>
    <w:lvl w:ilvl="0" w:tplc="2BD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D33D2"/>
    <w:multiLevelType w:val="hybridMultilevel"/>
    <w:tmpl w:val="602AA766"/>
    <w:lvl w:ilvl="0" w:tplc="2BD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3B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u w:val="none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8556A"/>
    <w:multiLevelType w:val="hybridMultilevel"/>
    <w:tmpl w:val="10E0D89A"/>
    <w:lvl w:ilvl="0" w:tplc="F52EA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C2DA1"/>
    <w:multiLevelType w:val="hybridMultilevel"/>
    <w:tmpl w:val="6FAC885E"/>
    <w:lvl w:ilvl="0" w:tplc="F52EA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D4C3B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u w:val="none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86702"/>
    <w:multiLevelType w:val="hybridMultilevel"/>
    <w:tmpl w:val="E6804D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56DA2"/>
    <w:multiLevelType w:val="hybridMultilevel"/>
    <w:tmpl w:val="32380948"/>
    <w:lvl w:ilvl="0" w:tplc="2BD4C3BA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782C0BFD"/>
    <w:multiLevelType w:val="hybridMultilevel"/>
    <w:tmpl w:val="315AB5EE"/>
    <w:lvl w:ilvl="0" w:tplc="2BD4C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A5F"/>
    <w:rsid w:val="00012686"/>
    <w:rsid w:val="000141C9"/>
    <w:rsid w:val="000302BA"/>
    <w:rsid w:val="000679CE"/>
    <w:rsid w:val="000C56A1"/>
    <w:rsid w:val="0011351E"/>
    <w:rsid w:val="0019591B"/>
    <w:rsid w:val="002139A5"/>
    <w:rsid w:val="003037C8"/>
    <w:rsid w:val="003A4B22"/>
    <w:rsid w:val="003B4D53"/>
    <w:rsid w:val="004140B0"/>
    <w:rsid w:val="0044229A"/>
    <w:rsid w:val="004C2855"/>
    <w:rsid w:val="004E6ACB"/>
    <w:rsid w:val="005E617C"/>
    <w:rsid w:val="006768FD"/>
    <w:rsid w:val="006B7F14"/>
    <w:rsid w:val="00741FBF"/>
    <w:rsid w:val="007A69DA"/>
    <w:rsid w:val="00846F9D"/>
    <w:rsid w:val="008E5A5F"/>
    <w:rsid w:val="008F3E58"/>
    <w:rsid w:val="009178ED"/>
    <w:rsid w:val="009628EF"/>
    <w:rsid w:val="00972EB7"/>
    <w:rsid w:val="009A31C9"/>
    <w:rsid w:val="00A00B55"/>
    <w:rsid w:val="00A01B96"/>
    <w:rsid w:val="00AB0CC1"/>
    <w:rsid w:val="00AE3E10"/>
    <w:rsid w:val="00BF4510"/>
    <w:rsid w:val="00C34E4B"/>
    <w:rsid w:val="00CC6F99"/>
    <w:rsid w:val="00CF4565"/>
    <w:rsid w:val="00D56516"/>
    <w:rsid w:val="00D84664"/>
    <w:rsid w:val="00DF37F9"/>
    <w:rsid w:val="00E37A88"/>
    <w:rsid w:val="00E405C4"/>
    <w:rsid w:val="00E506E2"/>
    <w:rsid w:val="00E8009F"/>
    <w:rsid w:val="00ED50E1"/>
    <w:rsid w:val="00F33224"/>
    <w:rsid w:val="00F9471C"/>
    <w:rsid w:val="00FF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A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5A5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8E5A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5A5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5A5F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E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Jovanoski</dc:creator>
  <cp:lastModifiedBy>Nina Majoli</cp:lastModifiedBy>
  <cp:revision>4</cp:revision>
  <cp:lastPrinted>2019-05-30T16:11:00Z</cp:lastPrinted>
  <dcterms:created xsi:type="dcterms:W3CDTF">2025-08-25T12:07:00Z</dcterms:created>
  <dcterms:modified xsi:type="dcterms:W3CDTF">2025-08-25T12:12:00Z</dcterms:modified>
</cp:coreProperties>
</file>